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2E" w:rsidRDefault="009C482E" w:rsidP="00137F02">
      <w:pPr>
        <w:pStyle w:val="NormalWeb"/>
        <w:bidi/>
        <w:jc w:val="center"/>
        <w:rPr>
          <w:rFonts w:cs="B Mitra"/>
          <w:sz w:val="28"/>
          <w:szCs w:val="28"/>
          <w:rtl/>
        </w:rPr>
      </w:pPr>
    </w:p>
    <w:p w:rsidR="00C43750" w:rsidRPr="00130DA1" w:rsidRDefault="00C43750" w:rsidP="009C482E">
      <w:pPr>
        <w:pStyle w:val="NormalWeb"/>
        <w:bidi/>
        <w:ind w:left="140"/>
        <w:jc w:val="center"/>
        <w:rPr>
          <w:rFonts w:cs="B Mitra"/>
          <w:sz w:val="28"/>
          <w:szCs w:val="28"/>
          <w:rtl/>
        </w:rPr>
      </w:pPr>
      <w:bookmarkStart w:id="0" w:name="_GoBack"/>
      <w:r w:rsidRPr="00130DA1">
        <w:rPr>
          <w:rFonts w:cs="B Mitra"/>
          <w:sz w:val="28"/>
          <w:szCs w:val="28"/>
          <w:rtl/>
        </w:rPr>
        <w:t>ب</w:t>
      </w:r>
      <w:r w:rsidRPr="00130DA1">
        <w:rPr>
          <w:rFonts w:cs="B Mitra" w:hint="cs"/>
          <w:sz w:val="28"/>
          <w:szCs w:val="28"/>
          <w:rtl/>
        </w:rPr>
        <w:t>سمه تعالی</w:t>
      </w:r>
    </w:p>
    <w:p w:rsidR="00137F02" w:rsidRPr="009C482E" w:rsidRDefault="00C43750" w:rsidP="00137F02">
      <w:pPr>
        <w:pStyle w:val="NormalWeb"/>
        <w:tabs>
          <w:tab w:val="left" w:pos="119"/>
        </w:tabs>
        <w:bidi/>
        <w:spacing w:before="0" w:beforeAutospacing="0" w:after="0" w:afterAutospacing="0"/>
        <w:jc w:val="center"/>
        <w:rPr>
          <w:rStyle w:val="Strong"/>
          <w:rFonts w:cs="B Mitra"/>
          <w:sz w:val="28"/>
          <w:szCs w:val="28"/>
          <w:rtl/>
        </w:rPr>
      </w:pPr>
      <w:r w:rsidRPr="009C482E">
        <w:rPr>
          <w:rStyle w:val="Strong"/>
          <w:rFonts w:cs="B Mitra" w:hint="cs"/>
          <w:rtl/>
        </w:rPr>
        <w:t xml:space="preserve">اطلاعیه مدیریت بهسازی معاونت آموزش و تحصیلات تکمیلی دانشگاه فرهنگیان در مورد </w:t>
      </w:r>
      <w:r w:rsidRPr="009C482E">
        <w:rPr>
          <w:rStyle w:val="Strong"/>
          <w:rFonts w:cs="B Mitra" w:hint="cs"/>
          <w:u w:val="single"/>
          <w:rtl/>
        </w:rPr>
        <w:t>پرداخت شهریه</w:t>
      </w:r>
      <w:r w:rsidR="00137F02" w:rsidRPr="009C482E">
        <w:rPr>
          <w:rStyle w:val="Strong"/>
          <w:rFonts w:cs="B Mitra" w:hint="cs"/>
          <w:u w:val="single"/>
          <w:rtl/>
        </w:rPr>
        <w:t xml:space="preserve"> پودمان دوم</w:t>
      </w:r>
      <w:r w:rsidR="00137F02" w:rsidRPr="009C482E">
        <w:rPr>
          <w:rStyle w:val="Strong"/>
          <w:rFonts w:cs="B Mitra" w:hint="cs"/>
          <w:rtl/>
        </w:rPr>
        <w:t xml:space="preserve"> </w:t>
      </w:r>
      <w:r w:rsidRPr="009C482E">
        <w:rPr>
          <w:rStyle w:val="Strong"/>
          <w:rFonts w:cs="B Mitra" w:hint="cs"/>
          <w:rtl/>
        </w:rPr>
        <w:t xml:space="preserve"> دوره مهارت آموزی معلمان حق التدریس، آموزشیاران نهضت سوادآموزی،طرح امین، مدارس قرآنی مربیان پیش دبستانی وخرید خدمات آموزشی </w:t>
      </w:r>
      <w:r w:rsidRPr="009C482E">
        <w:rPr>
          <w:rStyle w:val="Strong"/>
          <w:rFonts w:cs="B Mitra" w:hint="cs"/>
          <w:sz w:val="28"/>
          <w:szCs w:val="28"/>
          <w:rtl/>
        </w:rPr>
        <w:t>(سری چهارم)</w:t>
      </w:r>
    </w:p>
    <w:p w:rsidR="00C43750" w:rsidRPr="009C482E" w:rsidRDefault="00137F02" w:rsidP="00137F02">
      <w:pPr>
        <w:pStyle w:val="NormalWeb"/>
        <w:tabs>
          <w:tab w:val="left" w:pos="119"/>
        </w:tabs>
        <w:bidi/>
        <w:spacing w:before="0" w:beforeAutospacing="0" w:after="0" w:afterAutospacing="0"/>
        <w:jc w:val="center"/>
        <w:rPr>
          <w:rStyle w:val="Strong"/>
          <w:rFonts w:cs="B Mitra"/>
          <w:rtl/>
        </w:rPr>
      </w:pPr>
      <w:r w:rsidRPr="009C482E">
        <w:rPr>
          <w:rStyle w:val="Strong"/>
          <w:rFonts w:cs="B Mitra" w:hint="cs"/>
          <w:rtl/>
        </w:rPr>
        <w:t xml:space="preserve"> « اطلاعیه ویژه مهارت آموزان پردیس شهید بنت الهدی صدر گیلان»</w:t>
      </w:r>
    </w:p>
    <w:p w:rsidR="00C43750" w:rsidRPr="00130DA1" w:rsidRDefault="00E108EF" w:rsidP="009C482E">
      <w:pPr>
        <w:pStyle w:val="NormalWeb"/>
        <w:tabs>
          <w:tab w:val="left" w:pos="119"/>
        </w:tabs>
        <w:bidi/>
        <w:spacing w:before="0" w:beforeAutospacing="0" w:after="0" w:afterAutospacing="0"/>
        <w:ind w:left="-1"/>
        <w:jc w:val="both"/>
        <w:rPr>
          <w:rStyle w:val="Strong"/>
          <w:rFonts w:cs="B Mitra"/>
          <w:b w:val="0"/>
          <w:bCs w:val="0"/>
          <w:sz w:val="28"/>
          <w:szCs w:val="28"/>
          <w:rtl/>
        </w:rPr>
      </w:pP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به اطلاع مهارت</w:t>
      </w:r>
      <w:r w:rsidRPr="00130DA1">
        <w:rPr>
          <w:rStyle w:val="Strong"/>
          <w:rFonts w:cs="B Mitra"/>
          <w:b w:val="0"/>
          <w:bCs w:val="0"/>
          <w:sz w:val="28"/>
          <w:szCs w:val="28"/>
          <w:rtl/>
        </w:rPr>
        <w:softHyphen/>
      </w:r>
      <w:r w:rsidR="00137F02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آموزان </w:t>
      </w: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می</w:t>
      </w:r>
      <w:r w:rsidRPr="00130DA1">
        <w:rPr>
          <w:rStyle w:val="Strong"/>
          <w:rFonts w:cs="B Mitra"/>
          <w:b w:val="0"/>
          <w:bCs w:val="0"/>
          <w:sz w:val="28"/>
          <w:szCs w:val="28"/>
          <w:rtl/>
        </w:rPr>
        <w:softHyphen/>
      </w:r>
      <w:r w:rsidR="00C43750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رساند بنا </w:t>
      </w: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به ماده 8 آیین نامه اجرایی دوره</w:t>
      </w:r>
      <w:r w:rsidRPr="00130DA1">
        <w:rPr>
          <w:rStyle w:val="Strong"/>
          <w:rFonts w:cs="B Mitra"/>
          <w:b w:val="0"/>
          <w:bCs w:val="0"/>
          <w:sz w:val="28"/>
          <w:szCs w:val="28"/>
          <w:rtl/>
        </w:rPr>
        <w:softHyphen/>
      </w:r>
      <w:r w:rsidR="00C43750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های آموزشی مصوب وزارت محترم آموزش و پرورش، شهریه</w:t>
      </w: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 دو پودمان</w:t>
      </w:r>
      <w:r w:rsidR="00C43750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 دوره مهارت آموزی در دانشگاه فرهنگیان  (703/333/15 ریال ) می باشد</w:t>
      </w:r>
    </w:p>
    <w:p w:rsidR="00C43750" w:rsidRDefault="00E108EF" w:rsidP="009C482E">
      <w:pPr>
        <w:pStyle w:val="NormalWeb"/>
        <w:tabs>
          <w:tab w:val="left" w:pos="119"/>
        </w:tabs>
        <w:bidi/>
        <w:spacing w:before="0" w:beforeAutospacing="0" w:after="0" w:afterAutospacing="0"/>
        <w:ind w:left="-1"/>
        <w:jc w:val="mediumKashida"/>
        <w:rPr>
          <w:rStyle w:val="Strong"/>
          <w:rFonts w:cs="B Mitra"/>
          <w:b w:val="0"/>
          <w:bCs w:val="0"/>
          <w:sz w:val="28"/>
          <w:szCs w:val="28"/>
          <w:rtl/>
        </w:rPr>
      </w:pP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با توجه به آغاز پودمان دوم </w:t>
      </w:r>
      <w:r w:rsidR="00C43750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مهارت آموزان سری چهارم می بایست </w:t>
      </w: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با مراجعه به </w:t>
      </w:r>
      <w:r w:rsidR="00C43750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سامانه هدف </w:t>
      </w:r>
      <w:hyperlink r:id="rId5" w:history="1">
        <w:r w:rsidR="00C43750" w:rsidRPr="00145591">
          <w:rPr>
            <w:rStyle w:val="Hyperlink"/>
          </w:rPr>
          <w:t>https://hadaf.cfu.ac.ir</w:t>
        </w:r>
      </w:hyperlink>
      <w:r w:rsidR="00C43750" w:rsidRPr="00145591">
        <w:rPr>
          <w:b/>
          <w:bCs/>
        </w:rPr>
        <w:t> </w:t>
      </w:r>
      <w:r w:rsidRPr="00145591">
        <w:rPr>
          <w:rStyle w:val="Strong"/>
          <w:rFonts w:cs="B Mitra" w:hint="cs"/>
          <w:b w:val="0"/>
          <w:bCs w:val="0"/>
          <w:rtl/>
        </w:rPr>
        <w:t xml:space="preserve">  </w:t>
      </w: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نسبت به پرداخت شهریه پودمان دوم به مبلغ (703/833/7 ریال) و تسویه کامل مبلغ تا تاریخ 30/9/1400 اقدام نمایید</w:t>
      </w:r>
      <w:r w:rsidR="00137F02"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.</w:t>
      </w:r>
    </w:p>
    <w:p w:rsidR="00130DA1" w:rsidRDefault="00130DA1" w:rsidP="009C482E">
      <w:pPr>
        <w:pStyle w:val="NormalWeb"/>
        <w:tabs>
          <w:tab w:val="left" w:pos="119"/>
        </w:tabs>
        <w:bidi/>
        <w:spacing w:before="0" w:beforeAutospacing="0" w:after="0" w:afterAutospacing="0"/>
        <w:ind w:left="720"/>
        <w:rPr>
          <w:rStyle w:val="Strong"/>
          <w:rFonts w:cs="B Mitra"/>
          <w:b w:val="0"/>
          <w:bCs w:val="0"/>
          <w:sz w:val="28"/>
          <w:szCs w:val="28"/>
          <w:rtl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مراحل گام به گام </w:t>
      </w:r>
      <w:r w:rsidR="00FF0DD8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 ورود به سامانه برای پرداخت شهریه پودمان دوم سری چهارم :</w:t>
      </w:r>
    </w:p>
    <w:p w:rsidR="00FF0DD8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ورود به سامانه هدف</w:t>
      </w:r>
      <w:r w:rsidR="00FF0DD8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 </w:t>
      </w:r>
      <w:hyperlink r:id="rId6" w:history="1">
        <w:r w:rsidR="00FF0DD8" w:rsidRPr="00145591">
          <w:rPr>
            <w:rStyle w:val="Hyperlink"/>
          </w:rPr>
          <w:t>https://hadaf.cfu.ac.ir</w:t>
        </w:r>
      </w:hyperlink>
      <w:r w:rsidR="00FF0DD8" w:rsidRPr="00145591">
        <w:rPr>
          <w:b/>
          <w:bCs/>
        </w:rPr>
        <w:t> </w:t>
      </w:r>
      <w:r w:rsidR="00FF0DD8" w:rsidRPr="00145591">
        <w:rPr>
          <w:rStyle w:val="Strong"/>
          <w:rFonts w:cs="B Mitra" w:hint="cs"/>
          <w:b w:val="0"/>
          <w:bCs w:val="0"/>
          <w:rtl/>
        </w:rPr>
        <w:t xml:space="preserve">  </w:t>
      </w:r>
    </w:p>
    <w:p w:rsidR="00130DA1" w:rsidRP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 </w:t>
      </w:r>
      <w:r w:rsidR="0014559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وارد نمودن کدکاربری </w:t>
      </w: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>و رمز عبور و کد امنیتی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صفحه اصلی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امکانات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درآمدهای اختصاصی 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پرداخت آنلاین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پرنمودن فیش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نوع درآمد </w:t>
      </w:r>
    </w:p>
    <w:p w:rsid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/>
          <w:b w:val="0"/>
          <w:bCs w:val="0"/>
          <w:sz w:val="28"/>
          <w:szCs w:val="28"/>
        </w:rPr>
      </w:pP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آموزش مهارت آموزان حق التدریس و آموزشیاران نهضت سواد آموزی...</w:t>
      </w:r>
    </w:p>
    <w:p w:rsidR="00130DA1" w:rsidRPr="00130DA1" w:rsidRDefault="00130DA1" w:rsidP="009C482E">
      <w:pPr>
        <w:pStyle w:val="NormalWeb"/>
        <w:numPr>
          <w:ilvl w:val="0"/>
          <w:numId w:val="4"/>
        </w:numPr>
        <w:tabs>
          <w:tab w:val="left" w:pos="119"/>
        </w:tabs>
        <w:bidi/>
        <w:spacing w:before="0" w:beforeAutospacing="0" w:after="0" w:afterAutospacing="0"/>
        <w:rPr>
          <w:rStyle w:val="Strong"/>
          <w:rFonts w:cs="B Mitra" w:hint="cs"/>
          <w:b w:val="0"/>
          <w:bCs w:val="0"/>
          <w:sz w:val="28"/>
          <w:szCs w:val="28"/>
          <w:rtl/>
        </w:rPr>
      </w:pPr>
      <w:r w:rsidRPr="00130DA1">
        <w:rPr>
          <w:rStyle w:val="Strong"/>
          <w:rFonts w:cs="B Mitra" w:hint="cs"/>
          <w:b w:val="0"/>
          <w:bCs w:val="0"/>
          <w:sz w:val="28"/>
          <w:szCs w:val="28"/>
          <w:rtl/>
        </w:rPr>
        <w:t xml:space="preserve">واریز مبلغ (703/833/7 ریال) </w:t>
      </w:r>
      <w:r>
        <w:rPr>
          <w:rStyle w:val="Strong"/>
          <w:rFonts w:cs="B Mitra" w:hint="cs"/>
          <w:b w:val="0"/>
          <w:bCs w:val="0"/>
          <w:sz w:val="28"/>
          <w:szCs w:val="28"/>
          <w:rtl/>
        </w:rPr>
        <w:t>پردیس شهید بنت الهدی صدر گیلان</w:t>
      </w:r>
    </w:p>
    <w:p w:rsidR="00137F02" w:rsidRPr="00130DA1" w:rsidRDefault="00137F02" w:rsidP="00FF0DD8">
      <w:pPr>
        <w:pStyle w:val="NormalWeb"/>
        <w:tabs>
          <w:tab w:val="left" w:pos="119"/>
        </w:tabs>
        <w:bidi/>
        <w:ind w:left="720"/>
        <w:jc w:val="both"/>
        <w:rPr>
          <w:rStyle w:val="Strong"/>
          <w:rFonts w:cs="B Mitra"/>
          <w:sz w:val="26"/>
          <w:szCs w:val="26"/>
          <w:rtl/>
        </w:rPr>
      </w:pPr>
      <w:r w:rsidRPr="00130DA1">
        <w:rPr>
          <w:rStyle w:val="Strong"/>
          <w:rFonts w:cs="B Mitra" w:hint="cs"/>
          <w:sz w:val="26"/>
          <w:szCs w:val="26"/>
          <w:rtl/>
        </w:rPr>
        <w:t>نحوه ارسال فیش پرداختی (به دو صورت ) امکان پذیر می باشد:</w:t>
      </w:r>
    </w:p>
    <w:p w:rsidR="00137F02" w:rsidRPr="00130DA1" w:rsidRDefault="00137F02" w:rsidP="009C482E">
      <w:pPr>
        <w:pStyle w:val="NormalWeb"/>
        <w:bidi/>
        <w:spacing w:before="0" w:beforeAutospacing="0" w:after="0" w:afterAutospacing="0"/>
        <w:ind w:left="686"/>
        <w:jc w:val="both"/>
        <w:rPr>
          <w:rStyle w:val="Strong"/>
          <w:rFonts w:cs="B Mitra"/>
          <w:b w:val="0"/>
          <w:bCs w:val="0"/>
          <w:sz w:val="26"/>
          <w:szCs w:val="26"/>
          <w:rtl/>
        </w:rPr>
      </w:pPr>
      <w:r w:rsidRPr="00130DA1">
        <w:rPr>
          <w:rStyle w:val="Strong"/>
          <w:rFonts w:cs="B Mitra" w:hint="cs"/>
          <w:sz w:val="26"/>
          <w:szCs w:val="26"/>
          <w:rtl/>
        </w:rPr>
        <w:t>نوع اول :</w:t>
      </w:r>
      <w:r w:rsidRPr="00130DA1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 ارسال (فیش پرداختی پودمان دوم) به صورت پستی به آدرس  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>رشت- گلسار- بلوار گیلان- میدان تربیت</w:t>
      </w:r>
      <w:r w:rsidR="00FF0DD8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 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>- پردیس بنت الهدی صدر</w:t>
      </w:r>
      <w:r w:rsidRPr="00130DA1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 واحد آموزش- 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>کدپستی:</w:t>
      </w:r>
      <w:r w:rsidRPr="00130DA1">
        <w:rPr>
          <w:rStyle w:val="Strong"/>
          <w:rFonts w:ascii="Cambria" w:hAnsi="Cambria" w:cs="Cambria" w:hint="cs"/>
          <w:b w:val="0"/>
          <w:bCs w:val="0"/>
          <w:sz w:val="26"/>
          <w:szCs w:val="26"/>
          <w:rtl/>
        </w:rPr>
        <w:t>  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 xml:space="preserve"> 4166616711</w:t>
      </w:r>
      <w:r w:rsidRPr="00130DA1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 </w:t>
      </w:r>
    </w:p>
    <w:p w:rsidR="000056F0" w:rsidRDefault="00137F02" w:rsidP="009C482E">
      <w:pPr>
        <w:pStyle w:val="NormalWeb"/>
        <w:tabs>
          <w:tab w:val="left" w:pos="119"/>
        </w:tabs>
        <w:bidi/>
        <w:spacing w:before="0" w:beforeAutospacing="0" w:after="0" w:afterAutospacing="0"/>
        <w:ind w:left="720"/>
        <w:jc w:val="both"/>
        <w:rPr>
          <w:rStyle w:val="Strong"/>
          <w:rFonts w:cs="B Mitra"/>
          <w:b w:val="0"/>
          <w:bCs w:val="0"/>
          <w:sz w:val="26"/>
          <w:szCs w:val="26"/>
          <w:rtl/>
        </w:rPr>
      </w:pPr>
      <w:r w:rsidRPr="00130DA1">
        <w:rPr>
          <w:rStyle w:val="Strong"/>
          <w:rFonts w:cs="B Mitra" w:hint="cs"/>
          <w:sz w:val="26"/>
          <w:szCs w:val="26"/>
          <w:rtl/>
        </w:rPr>
        <w:t>نوع دوم:</w:t>
      </w:r>
      <w:r w:rsidRPr="00130DA1">
        <w:rPr>
          <w:sz w:val="28"/>
          <w:szCs w:val="28"/>
          <w:rtl/>
        </w:rPr>
        <w:t xml:space="preserve"> </w:t>
      </w:r>
      <w:r w:rsidRPr="00130DA1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ارسال (فیش پرداختی پودمان دوم)  به </w:t>
      </w:r>
      <w:r w:rsidR="009C482E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گروه 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>اطلاع رسانی</w:t>
      </w:r>
      <w:r w:rsidR="000056F0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 ارسال فیش پرداختی شهریه پودمان دوم سری </w:t>
      </w:r>
      <w:r w:rsidR="000056F0">
        <w:rPr>
          <w:rStyle w:val="Strong"/>
          <w:rFonts w:cs="B Mitra"/>
          <w:b w:val="0"/>
          <w:bCs w:val="0"/>
          <w:sz w:val="26"/>
          <w:szCs w:val="26"/>
          <w:rtl/>
        </w:rPr>
        <w:t>چهارم مهارت آموز</w:t>
      </w:r>
      <w:r w:rsidR="000056F0">
        <w:rPr>
          <w:rStyle w:val="Strong"/>
          <w:rFonts w:cs="B Mitra" w:hint="cs"/>
          <w:b w:val="0"/>
          <w:bCs w:val="0"/>
          <w:sz w:val="26"/>
          <w:szCs w:val="26"/>
          <w:rtl/>
        </w:rPr>
        <w:t>ان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 xml:space="preserve"> پردیس </w:t>
      </w:r>
      <w:r w:rsidR="009C482E">
        <w:rPr>
          <w:rStyle w:val="Strong"/>
          <w:rFonts w:cs="B Mitra" w:hint="cs"/>
          <w:b w:val="0"/>
          <w:bCs w:val="0"/>
          <w:sz w:val="26"/>
          <w:szCs w:val="26"/>
          <w:rtl/>
        </w:rPr>
        <w:t xml:space="preserve">شهید </w:t>
      </w:r>
      <w:r w:rsidRPr="00130DA1">
        <w:rPr>
          <w:rStyle w:val="Strong"/>
          <w:rFonts w:cs="B Mitra"/>
          <w:b w:val="0"/>
          <w:bCs w:val="0"/>
          <w:sz w:val="26"/>
          <w:szCs w:val="26"/>
          <w:rtl/>
        </w:rPr>
        <w:t>بنت الهدی صدر گیلان</w:t>
      </w:r>
    </w:p>
    <w:p w:rsidR="00137F02" w:rsidRDefault="000056F0" w:rsidP="000056F0">
      <w:pPr>
        <w:pStyle w:val="NormalWeb"/>
        <w:tabs>
          <w:tab w:val="left" w:pos="119"/>
        </w:tabs>
        <w:ind w:left="142"/>
        <w:jc w:val="both"/>
        <w:rPr>
          <w:rStyle w:val="Strong"/>
          <w:rFonts w:cs="B Mitra"/>
          <w:sz w:val="26"/>
          <w:szCs w:val="26"/>
        </w:rPr>
      </w:pPr>
      <w:r>
        <w:rPr>
          <w:rStyle w:val="Strong"/>
          <w:rFonts w:cs="B Mitra" w:hint="cs"/>
          <w:sz w:val="26"/>
          <w:szCs w:val="26"/>
          <w:rtl/>
        </w:rPr>
        <w:t xml:space="preserve"> </w:t>
      </w:r>
      <w:hyperlink r:id="rId7" w:history="1">
        <w:r w:rsidRPr="00A95D26">
          <w:rPr>
            <w:rStyle w:val="Hyperlink"/>
            <w:rFonts w:cs="B Mitra"/>
            <w:sz w:val="26"/>
            <w:szCs w:val="26"/>
          </w:rPr>
          <w:t>https://eitaa.com/joinchat/</w:t>
        </w:r>
        <w:r w:rsidRPr="00A95D26">
          <w:rPr>
            <w:rStyle w:val="Hyperlink"/>
            <w:rFonts w:cs="B Mitra"/>
            <w:sz w:val="26"/>
            <w:szCs w:val="26"/>
            <w:rtl/>
          </w:rPr>
          <w:t>2087583902</w:t>
        </w:r>
        <w:proofErr w:type="spellStart"/>
        <w:r w:rsidRPr="00A95D26">
          <w:rPr>
            <w:rStyle w:val="Hyperlink"/>
            <w:rFonts w:cs="B Mitra"/>
            <w:sz w:val="26"/>
            <w:szCs w:val="26"/>
          </w:rPr>
          <w:t>Gd</w:t>
        </w:r>
        <w:proofErr w:type="spellEnd"/>
        <w:r w:rsidRPr="00A95D26">
          <w:rPr>
            <w:rStyle w:val="Hyperlink"/>
            <w:rFonts w:cs="B Mitra"/>
            <w:sz w:val="26"/>
            <w:szCs w:val="26"/>
            <w:rtl/>
          </w:rPr>
          <w:t>65</w:t>
        </w:r>
        <w:r w:rsidRPr="00A95D26">
          <w:rPr>
            <w:rStyle w:val="Hyperlink"/>
            <w:rFonts w:cs="B Mitra"/>
            <w:sz w:val="26"/>
            <w:szCs w:val="26"/>
          </w:rPr>
          <w:t>c</w:t>
        </w:r>
        <w:r w:rsidRPr="00A95D26">
          <w:rPr>
            <w:rStyle w:val="Hyperlink"/>
            <w:rFonts w:cs="B Mitra"/>
            <w:sz w:val="26"/>
            <w:szCs w:val="26"/>
            <w:rtl/>
          </w:rPr>
          <w:t>2</w:t>
        </w:r>
        <w:r w:rsidRPr="00A95D26">
          <w:rPr>
            <w:rStyle w:val="Hyperlink"/>
            <w:rFonts w:cs="B Mitra"/>
            <w:sz w:val="26"/>
            <w:szCs w:val="26"/>
          </w:rPr>
          <w:t>e</w:t>
        </w:r>
        <w:r w:rsidRPr="00A95D26">
          <w:rPr>
            <w:rStyle w:val="Hyperlink"/>
            <w:rFonts w:cs="B Mitra"/>
            <w:sz w:val="26"/>
            <w:szCs w:val="26"/>
            <w:rtl/>
          </w:rPr>
          <w:t>4</w:t>
        </w:r>
        <w:r w:rsidRPr="00A95D26">
          <w:rPr>
            <w:rStyle w:val="Hyperlink"/>
            <w:rFonts w:cs="B Mitra"/>
            <w:sz w:val="26"/>
            <w:szCs w:val="26"/>
          </w:rPr>
          <w:t>e</w:t>
        </w:r>
        <w:r w:rsidRPr="00A95D26">
          <w:rPr>
            <w:rStyle w:val="Hyperlink"/>
            <w:rFonts w:cs="B Mitra"/>
            <w:sz w:val="26"/>
            <w:szCs w:val="26"/>
            <w:rtl/>
          </w:rPr>
          <w:t>16</w:t>
        </w:r>
      </w:hyperlink>
    </w:p>
    <w:p w:rsidR="00C43750" w:rsidRPr="00130DA1" w:rsidRDefault="00C43750" w:rsidP="009C482E">
      <w:pPr>
        <w:pStyle w:val="NormalWeb"/>
        <w:tabs>
          <w:tab w:val="left" w:pos="119"/>
        </w:tabs>
        <w:bidi/>
        <w:spacing w:before="0" w:beforeAutospacing="0" w:after="0" w:afterAutospacing="0"/>
        <w:ind w:left="720"/>
        <w:jc w:val="both"/>
        <w:rPr>
          <w:rFonts w:cs="B Mitra"/>
          <w:sz w:val="28"/>
          <w:szCs w:val="28"/>
          <w:rtl/>
        </w:rPr>
      </w:pPr>
      <w:r w:rsidRPr="009C482E">
        <w:rPr>
          <w:rStyle w:val="Strong"/>
          <w:rFonts w:cs="B Mitra"/>
          <w:b w:val="0"/>
          <w:bCs w:val="0"/>
          <w:sz w:val="28"/>
          <w:szCs w:val="28"/>
          <w:rtl/>
        </w:rPr>
        <w:t>*</w:t>
      </w:r>
      <w:r w:rsidRPr="009C482E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9C482E">
        <w:rPr>
          <w:rFonts w:cs="B Mitra" w:hint="cs"/>
          <w:b/>
          <w:bCs/>
          <w:sz w:val="28"/>
          <w:szCs w:val="28"/>
          <w:rtl/>
        </w:rPr>
        <w:t>تذکر</w:t>
      </w:r>
      <w:r w:rsidRPr="009C482E">
        <w:rPr>
          <w:rFonts w:cs="B Mitra"/>
          <w:b/>
          <w:bCs/>
          <w:sz w:val="28"/>
          <w:szCs w:val="28"/>
          <w:rtl/>
        </w:rPr>
        <w:t xml:space="preserve"> 1: </w:t>
      </w:r>
      <w:r w:rsidRPr="00130DA1">
        <w:rPr>
          <w:rFonts w:cs="B Mitra" w:hint="cs"/>
          <w:sz w:val="28"/>
          <w:szCs w:val="28"/>
          <w:rtl/>
        </w:rPr>
        <w:t>توصیه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می</w:t>
      </w:r>
      <w:r w:rsidR="00145591">
        <w:rPr>
          <w:rFonts w:cs="B Mitra"/>
          <w:sz w:val="28"/>
          <w:szCs w:val="28"/>
          <w:rtl/>
        </w:rPr>
        <w:softHyphen/>
      </w:r>
      <w:r w:rsidRPr="00130DA1">
        <w:rPr>
          <w:rFonts w:cs="B Mitra" w:hint="cs"/>
          <w:sz w:val="28"/>
          <w:szCs w:val="28"/>
          <w:rtl/>
        </w:rPr>
        <w:t>شود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مهارت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آموزان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برای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جلوگیری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از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مشکلات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سیستمی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درپرداخت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شهریه،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فقط</w:t>
      </w:r>
      <w:r w:rsidRPr="00130DA1">
        <w:rPr>
          <w:rFonts w:cs="B Mitra"/>
          <w:sz w:val="28"/>
          <w:szCs w:val="28"/>
          <w:rtl/>
        </w:rPr>
        <w:t xml:space="preserve"> از </w:t>
      </w:r>
      <w:r w:rsidR="00137F02" w:rsidRPr="00130DA1">
        <w:rPr>
          <w:rFonts w:cs="B Mitra"/>
          <w:sz w:val="28"/>
          <w:szCs w:val="28"/>
          <w:rtl/>
        </w:rPr>
        <w:t xml:space="preserve">مرورگر فایرفاکس </w:t>
      </w:r>
      <w:r w:rsidRPr="00130DA1">
        <w:rPr>
          <w:rFonts w:cs="B Mitra"/>
          <w:sz w:val="28"/>
          <w:szCs w:val="28"/>
          <w:rtl/>
        </w:rPr>
        <w:t>«</w:t>
      </w:r>
      <w:r w:rsidR="00137F02" w:rsidRPr="00130DA1">
        <w:rPr>
          <w:rFonts w:cs="B Mitra" w:hint="cs"/>
          <w:sz w:val="28"/>
          <w:szCs w:val="28"/>
          <w:rtl/>
        </w:rPr>
        <w:t>موزیلا</w:t>
      </w:r>
      <w:r w:rsidRPr="00130DA1">
        <w:rPr>
          <w:rFonts w:cs="B Mitra"/>
          <w:sz w:val="28"/>
          <w:szCs w:val="28"/>
          <w:rtl/>
        </w:rPr>
        <w:t>» استفاده نمایند.</w:t>
      </w:r>
    </w:p>
    <w:p w:rsidR="00137F02" w:rsidRPr="009C482E" w:rsidRDefault="00C43750" w:rsidP="009C482E">
      <w:pPr>
        <w:pStyle w:val="NormalWeb"/>
        <w:tabs>
          <w:tab w:val="left" w:pos="119"/>
        </w:tabs>
        <w:bidi/>
        <w:spacing w:before="0" w:beforeAutospacing="0" w:after="0" w:afterAutospacing="0"/>
        <w:ind w:left="720"/>
        <w:jc w:val="both"/>
        <w:rPr>
          <w:rFonts w:cs="B Mitra"/>
          <w:sz w:val="28"/>
          <w:szCs w:val="28"/>
          <w:rtl/>
        </w:rPr>
      </w:pPr>
      <w:r w:rsidRPr="009C482E">
        <w:rPr>
          <w:rStyle w:val="Strong"/>
          <w:rFonts w:cs="B Mitra"/>
          <w:b w:val="0"/>
          <w:bCs w:val="0"/>
          <w:sz w:val="28"/>
          <w:szCs w:val="28"/>
          <w:rtl/>
        </w:rPr>
        <w:t>*</w:t>
      </w:r>
      <w:r w:rsidRPr="009C482E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9C482E">
        <w:rPr>
          <w:rFonts w:cs="B Mitra" w:hint="cs"/>
          <w:b/>
          <w:bCs/>
          <w:sz w:val="28"/>
          <w:szCs w:val="28"/>
          <w:rtl/>
        </w:rPr>
        <w:t>تذکر</w:t>
      </w:r>
      <w:r w:rsidRPr="009C482E">
        <w:rPr>
          <w:rFonts w:cs="B Mitra"/>
          <w:b/>
          <w:bCs/>
          <w:sz w:val="28"/>
          <w:szCs w:val="28"/>
          <w:rtl/>
        </w:rPr>
        <w:t>2 :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مهارت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آموزان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می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بایست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برای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پرداخت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شهریه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در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سامانه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هدف،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«کد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رهگیری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را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همراه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عدد</w:t>
      </w:r>
      <w:r w:rsidRPr="00130DA1">
        <w:rPr>
          <w:rFonts w:cs="B Mitra"/>
          <w:sz w:val="28"/>
          <w:szCs w:val="28"/>
          <w:rtl/>
        </w:rPr>
        <w:t xml:space="preserve"> 1400 </w:t>
      </w:r>
      <w:r w:rsidRPr="00130DA1">
        <w:rPr>
          <w:rFonts w:cs="B Mitra" w:hint="cs"/>
          <w:sz w:val="28"/>
          <w:szCs w:val="28"/>
          <w:rtl/>
        </w:rPr>
        <w:t>»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عنوان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«نام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کاربری»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و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«کد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ملی»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به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عنوان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«رمز»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وارد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نمایند</w:t>
      </w:r>
      <w:r w:rsidRPr="00130DA1">
        <w:rPr>
          <w:rFonts w:cs="B Mitra"/>
          <w:sz w:val="28"/>
          <w:szCs w:val="28"/>
          <w:rtl/>
        </w:rPr>
        <w:t xml:space="preserve"> (</w:t>
      </w:r>
      <w:r w:rsidRPr="00130DA1">
        <w:rPr>
          <w:rFonts w:cs="B Mitra" w:hint="cs"/>
          <w:sz w:val="28"/>
          <w:szCs w:val="28"/>
          <w:rtl/>
        </w:rPr>
        <w:t>مثال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برای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کد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رهگیری</w:t>
      </w:r>
      <w:r w:rsidRPr="00130DA1">
        <w:rPr>
          <w:rFonts w:cs="B Mitra"/>
          <w:sz w:val="28"/>
          <w:szCs w:val="28"/>
          <w:rtl/>
        </w:rPr>
        <w:t xml:space="preserve"> 8654866</w:t>
      </w:r>
      <w:r w:rsidRPr="00130DA1">
        <w:rPr>
          <w:rFonts w:ascii="Cambria" w:hAnsi="Cambria" w:cs="Cambria" w:hint="cs"/>
          <w:sz w:val="28"/>
          <w:szCs w:val="28"/>
          <w:rtl/>
        </w:rPr>
        <w:t>  </w:t>
      </w:r>
      <w:r w:rsidRPr="00130DA1">
        <w:rPr>
          <w:rFonts w:cs="B Mitra" w:hint="cs"/>
          <w:sz w:val="28"/>
          <w:szCs w:val="28"/>
          <w:rtl/>
        </w:rPr>
        <w:t>نام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کاربری</w:t>
      </w:r>
      <w:r w:rsidRPr="00130DA1">
        <w:rPr>
          <w:rFonts w:cs="B Mitra"/>
          <w:sz w:val="28"/>
          <w:szCs w:val="28"/>
          <w:rtl/>
        </w:rPr>
        <w:t xml:space="preserve"> 14008654866 </w:t>
      </w:r>
      <w:r w:rsidRPr="00130DA1">
        <w:rPr>
          <w:rFonts w:cs="B Mitra" w:hint="cs"/>
          <w:sz w:val="28"/>
          <w:szCs w:val="28"/>
          <w:rtl/>
        </w:rPr>
        <w:t>و</w:t>
      </w:r>
      <w:r w:rsidRPr="00130DA1">
        <w:rPr>
          <w:rFonts w:cs="B Mitra"/>
          <w:sz w:val="28"/>
          <w:szCs w:val="28"/>
          <w:rtl/>
        </w:rPr>
        <w:t xml:space="preserve"> </w:t>
      </w:r>
      <w:r w:rsidRPr="00130DA1">
        <w:rPr>
          <w:rFonts w:cs="B Mitra" w:hint="cs"/>
          <w:sz w:val="28"/>
          <w:szCs w:val="28"/>
          <w:rtl/>
        </w:rPr>
        <w:t>رمز</w:t>
      </w:r>
      <w:r w:rsidRPr="00130DA1">
        <w:rPr>
          <w:rFonts w:cs="B Mitra"/>
          <w:sz w:val="28"/>
          <w:szCs w:val="28"/>
          <w:rtl/>
        </w:rPr>
        <w:t xml:space="preserve"> عبور 1550465715 که کد ملی شخص می باشد).</w:t>
      </w:r>
    </w:p>
    <w:bookmarkEnd w:id="0"/>
    <w:p w:rsidR="00FB4DD3" w:rsidRDefault="00FB4DD3"/>
    <w:sectPr w:rsidR="00FB4DD3" w:rsidSect="009C482E">
      <w:pgSz w:w="11906" w:h="16838"/>
      <w:pgMar w:top="567" w:right="849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FBEE"/>
      </v:shape>
    </w:pict>
  </w:numPicBullet>
  <w:abstractNum w:abstractNumId="0" w15:restartNumberingAfterBreak="0">
    <w:nsid w:val="2F854353"/>
    <w:multiLevelType w:val="hybridMultilevel"/>
    <w:tmpl w:val="0BC8434E"/>
    <w:lvl w:ilvl="0" w:tplc="430473A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0450E"/>
    <w:multiLevelType w:val="hybridMultilevel"/>
    <w:tmpl w:val="E0EA3610"/>
    <w:lvl w:ilvl="0" w:tplc="430473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46149A"/>
    <w:multiLevelType w:val="hybridMultilevel"/>
    <w:tmpl w:val="1ADEF57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053549"/>
    <w:multiLevelType w:val="hybridMultilevel"/>
    <w:tmpl w:val="E2EAE612"/>
    <w:lvl w:ilvl="0" w:tplc="430473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50"/>
    <w:rsid w:val="000056F0"/>
    <w:rsid w:val="00130DA1"/>
    <w:rsid w:val="00137F02"/>
    <w:rsid w:val="00145591"/>
    <w:rsid w:val="00524B24"/>
    <w:rsid w:val="009C482E"/>
    <w:rsid w:val="00C43750"/>
    <w:rsid w:val="00CF7E14"/>
    <w:rsid w:val="00E108EF"/>
    <w:rsid w:val="00FB4DD3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06FEDF-B8F2-4E3C-8735-16D777AD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ind w:left="57" w:right="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50"/>
    <w:pPr>
      <w:bidi w:val="0"/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37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taa.com/joinchat/2087583902Gd65c2e4e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daf.cfu.ac.ir/" TargetMode="External"/><Relationship Id="rId5" Type="http://schemas.openxmlformats.org/officeDocument/2006/relationships/hyperlink" Target="https://hadaf.cfu.ac.i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mahjoobpc</dc:creator>
  <cp:keywords/>
  <dc:description/>
  <cp:lastModifiedBy>mahjoobpc</cp:lastModifiedBy>
  <cp:revision>3</cp:revision>
  <cp:lastPrinted>2021-12-18T09:21:00Z</cp:lastPrinted>
  <dcterms:created xsi:type="dcterms:W3CDTF">2021-12-18T06:05:00Z</dcterms:created>
  <dcterms:modified xsi:type="dcterms:W3CDTF">2021-12-18T09:23:00Z</dcterms:modified>
</cp:coreProperties>
</file>